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0A" w:rsidRDefault="007A5C36" w:rsidP="0052070A">
      <w:pPr>
        <w:widowControl/>
        <w:snapToGrid w:val="0"/>
        <w:spacing w:line="580" w:lineRule="exact"/>
        <w:jc w:val="center"/>
        <w:rPr>
          <w:rFonts w:ascii="方正小标宋_GBK" w:eastAsia="方正小标宋_GBK" w:hAnsi="黑体" w:cs="宋体"/>
          <w:spacing w:val="20"/>
          <w:kern w:val="0"/>
          <w:sz w:val="44"/>
          <w:szCs w:val="44"/>
        </w:rPr>
      </w:pPr>
      <w:bookmarkStart w:id="0" w:name="_GoBack"/>
      <w:bookmarkEnd w:id="0"/>
      <w:r w:rsidRPr="0052070A">
        <w:rPr>
          <w:rFonts w:ascii="方正小标宋_GBK" w:eastAsia="方正小标宋_GBK" w:hAnsi="黑体" w:cs="宋体" w:hint="eastAsia"/>
          <w:spacing w:val="20"/>
          <w:kern w:val="0"/>
          <w:sz w:val="44"/>
          <w:szCs w:val="44"/>
        </w:rPr>
        <w:t>邵阳学院202</w:t>
      </w:r>
      <w:r w:rsidR="00CD08B8">
        <w:rPr>
          <w:rFonts w:ascii="方正小标宋_GBK" w:eastAsia="方正小标宋_GBK" w:hAnsi="黑体" w:cs="宋体" w:hint="eastAsia"/>
          <w:spacing w:val="20"/>
          <w:kern w:val="0"/>
          <w:sz w:val="44"/>
          <w:szCs w:val="44"/>
        </w:rPr>
        <w:t>4</w:t>
      </w:r>
      <w:r w:rsidRPr="0052070A">
        <w:rPr>
          <w:rFonts w:ascii="方正小标宋_GBK" w:eastAsia="方正小标宋_GBK" w:hAnsi="黑体" w:cs="宋体" w:hint="eastAsia"/>
          <w:spacing w:val="20"/>
          <w:kern w:val="0"/>
          <w:sz w:val="44"/>
          <w:szCs w:val="44"/>
        </w:rPr>
        <w:t>年专升本免试生</w:t>
      </w:r>
    </w:p>
    <w:p w:rsidR="00A85BC0" w:rsidRPr="0052070A" w:rsidRDefault="007A5C36" w:rsidP="0052070A">
      <w:pPr>
        <w:widowControl/>
        <w:snapToGrid w:val="0"/>
        <w:spacing w:line="580" w:lineRule="exact"/>
        <w:jc w:val="center"/>
        <w:rPr>
          <w:rFonts w:ascii="方正小标宋_GBK" w:eastAsia="方正小标宋_GBK" w:hAnsi="黑体" w:cs="宋体"/>
          <w:spacing w:val="20"/>
          <w:kern w:val="0"/>
          <w:sz w:val="44"/>
          <w:szCs w:val="44"/>
        </w:rPr>
      </w:pPr>
      <w:r w:rsidRPr="0052070A">
        <w:rPr>
          <w:rFonts w:ascii="方正小标宋_GBK" w:eastAsia="方正小标宋_GBK" w:hAnsi="黑体" w:cs="宋体" w:hint="eastAsia"/>
          <w:spacing w:val="20"/>
          <w:kern w:val="0"/>
          <w:sz w:val="44"/>
          <w:szCs w:val="44"/>
        </w:rPr>
        <w:t>职业适应性测试</w:t>
      </w:r>
      <w:r w:rsidR="00725394">
        <w:rPr>
          <w:rFonts w:ascii="方正小标宋_GBK" w:eastAsia="方正小标宋_GBK" w:hAnsi="黑体" w:cs="宋体" w:hint="eastAsia"/>
          <w:spacing w:val="20"/>
          <w:kern w:val="0"/>
          <w:sz w:val="44"/>
          <w:szCs w:val="44"/>
        </w:rPr>
        <w:t>与录取</w:t>
      </w:r>
      <w:r w:rsidR="0052070A" w:rsidRPr="0052070A">
        <w:rPr>
          <w:rFonts w:ascii="方正小标宋_GBK" w:eastAsia="方正小标宋_GBK" w:hAnsi="黑体" w:cs="宋体" w:hint="eastAsia"/>
          <w:spacing w:val="20"/>
          <w:kern w:val="0"/>
          <w:sz w:val="44"/>
          <w:szCs w:val="44"/>
        </w:rPr>
        <w:t>方案</w:t>
      </w:r>
    </w:p>
    <w:p w:rsidR="00E10D1D" w:rsidRPr="00E10D1D" w:rsidRDefault="00E10D1D" w:rsidP="00E10D1D">
      <w:pPr>
        <w:widowControl/>
        <w:spacing w:before="100" w:beforeAutospacing="1" w:after="100" w:afterAutospacing="1" w:line="520" w:lineRule="atLeast"/>
        <w:ind w:firstLine="643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E10D1D" w:rsidRPr="0052070A" w:rsidRDefault="007A5C36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根据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湖南省教育厅</w:t>
      </w:r>
      <w:r w:rsidR="00A41A8C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《</w:t>
      </w:r>
      <w:r w:rsidR="00D45F63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湖南省</w:t>
      </w:r>
      <w:r w:rsidR="00A41A8C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202</w:t>
      </w:r>
      <w:r w:rsidR="00D45F63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="00A41A8C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年普通高等学校专升本考试招生工作实施方案》</w:t>
      </w:r>
      <w:r w:rsidR="00A41A8C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proofErr w:type="gramStart"/>
      <w:r w:rsidR="00A41A8C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湘教发</w:t>
      </w:r>
      <w:proofErr w:type="gramEnd"/>
      <w:r w:rsidR="00A41A8C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〔202</w:t>
      </w:r>
      <w:r w:rsidR="00D45F63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3</w:t>
      </w:r>
      <w:r w:rsidR="00A41A8C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〕</w:t>
      </w:r>
      <w:r w:rsidR="00A41A8C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</w:t>
      </w:r>
      <w:r w:rsidR="00D45F63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0</w:t>
      </w:r>
      <w:r w:rsidR="00A41A8C" w:rsidRPr="00A83018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号</w:t>
      </w:r>
      <w:r w:rsidR="00A41A8C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及</w:t>
      </w:r>
      <w:r w:rsidR="00A41A8C" w:rsidRPr="00A41A8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《邵阳学院202</w:t>
      </w:r>
      <w:r w:rsidR="00CD08B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="00A41A8C" w:rsidRPr="00A41A8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年专升本招生简章》等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文件精神</w:t>
      </w:r>
      <w:r w:rsidR="00A41A8C" w:rsidRPr="00A41A8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="001B69E1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为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确保完成好202</w:t>
      </w:r>
      <w:r w:rsidR="00CD08B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年专升</w:t>
      </w:r>
      <w:proofErr w:type="gramStart"/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本各项</w:t>
      </w:r>
      <w:proofErr w:type="gramEnd"/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工作任务</w:t>
      </w:r>
      <w:r w:rsidR="00A41A8C" w:rsidRPr="00A41A8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切实维护好免试生的合法权益</w:t>
      </w:r>
      <w:r w:rsidR="00A41A8C" w:rsidRPr="00A41A8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="00A41A8C" w:rsidRPr="00A41A8C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特制定本</w:t>
      </w:r>
      <w:r w:rsidR="00A41A8C" w:rsidRPr="00A41A8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方案。</w:t>
      </w:r>
    </w:p>
    <w:p w:rsidR="00495357" w:rsidRPr="0052070A" w:rsidRDefault="00E10D1D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一、测试对象</w:t>
      </w:r>
    </w:p>
    <w:p w:rsidR="00495357" w:rsidRPr="0052070A" w:rsidRDefault="00A61E32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202</w:t>
      </w:r>
      <w:r w:rsidR="00CD08B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年报考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邵阳</w:t>
      </w: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学院专升本招生考试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且符合免试条件的考生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7A5C36" w:rsidRPr="0052070A" w:rsidRDefault="007A5C36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退役大学生士兵荣立</w:t>
      </w:r>
      <w:r w:rsid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个人</w:t>
      </w:r>
      <w:r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三等功及以上的</w:t>
      </w:r>
      <w:r w:rsidR="00A1106A"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免试生</w:t>
      </w:r>
      <w:r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可免于参加</w:t>
      </w:r>
      <w:r w:rsidR="008613F4"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本次</w:t>
      </w:r>
      <w:r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测试直接录取。</w:t>
      </w:r>
    </w:p>
    <w:p w:rsidR="00E10D1D" w:rsidRPr="0052070A" w:rsidRDefault="00E10D1D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二、</w:t>
      </w:r>
      <w:r w:rsidR="00725394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招</w:t>
      </w:r>
      <w:r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生计划</w:t>
      </w:r>
    </w:p>
    <w:p w:rsidR="00E10D1D" w:rsidRPr="00B44179" w:rsidRDefault="003270A1" w:rsidP="00B44179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邵阳</w:t>
      </w:r>
      <w:r w:rsidR="00E10D1D"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学院</w:t>
      </w:r>
      <w:r w:rsidR="00E10D1D" w:rsidRPr="00B44179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202</w:t>
      </w:r>
      <w:r w:rsidR="00CD08B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="00E10D1D"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年专升本免试</w:t>
      </w:r>
      <w:r w:rsidR="001B5E0C"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生</w:t>
      </w:r>
      <w:r w:rsidR="00E10D1D"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招生专业</w:t>
      </w:r>
      <w:r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及计划</w:t>
      </w:r>
      <w:r w:rsidR="00E10D1D" w:rsidRPr="00B44179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表</w:t>
      </w:r>
    </w:p>
    <w:tbl>
      <w:tblPr>
        <w:tblStyle w:val="a9"/>
        <w:tblW w:w="8188" w:type="dxa"/>
        <w:tblLayout w:type="fixed"/>
        <w:tblLook w:val="04A0" w:firstRow="1" w:lastRow="0" w:firstColumn="1" w:lastColumn="0" w:noHBand="0" w:noVBand="1"/>
      </w:tblPr>
      <w:tblGrid>
        <w:gridCol w:w="838"/>
        <w:gridCol w:w="1538"/>
        <w:gridCol w:w="1989"/>
        <w:gridCol w:w="1839"/>
        <w:gridCol w:w="1984"/>
      </w:tblGrid>
      <w:tr w:rsidR="00CA793C" w:rsidRPr="006D70EA" w:rsidTr="00D41AB8">
        <w:trPr>
          <w:trHeight w:val="437"/>
        </w:trPr>
        <w:tc>
          <w:tcPr>
            <w:tcW w:w="838" w:type="dxa"/>
            <w:vAlign w:val="center"/>
          </w:tcPr>
          <w:p w:rsidR="00CA793C" w:rsidRPr="006D70EA" w:rsidRDefault="00CA793C" w:rsidP="0002610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6D70EA">
              <w:rPr>
                <w:rFonts w:ascii="楷体" w:eastAsia="楷体" w:hAnsi="楷体" w:cs="宋体" w:hint="eastAsia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序号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CA793C" w:rsidRPr="006D70EA" w:rsidRDefault="00CA793C" w:rsidP="0002610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6D70EA">
              <w:rPr>
                <w:rFonts w:ascii="楷体" w:eastAsia="楷体" w:hAnsi="楷体" w:cs="宋体" w:hint="eastAsia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CA793C" w:rsidRPr="006D70EA" w:rsidRDefault="00CA793C" w:rsidP="0002610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6D70EA">
              <w:rPr>
                <w:rFonts w:ascii="楷体" w:eastAsia="楷体" w:hAnsi="楷体" w:cs="宋体" w:hint="eastAsia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本科专业</w:t>
            </w:r>
          </w:p>
        </w:tc>
        <w:tc>
          <w:tcPr>
            <w:tcW w:w="1839" w:type="dxa"/>
            <w:vAlign w:val="center"/>
          </w:tcPr>
          <w:p w:rsidR="00CA793C" w:rsidRPr="006D70EA" w:rsidRDefault="00B44179" w:rsidP="0002610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B44179"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竞赛获奖</w:t>
            </w:r>
            <w:r w:rsidRPr="00B44179">
              <w:rPr>
                <w:rFonts w:ascii="楷体" w:eastAsia="楷体" w:hAnsi="楷体" w:cs="宋体" w:hint="eastAsia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学生</w:t>
            </w:r>
            <w:r w:rsidRPr="00B44179"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免试</w:t>
            </w:r>
            <w:r w:rsidRPr="00B44179">
              <w:rPr>
                <w:rFonts w:ascii="楷体" w:eastAsia="楷体" w:hAnsi="楷体" w:cs="宋体" w:hint="eastAsia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计划</w:t>
            </w:r>
          </w:p>
        </w:tc>
        <w:tc>
          <w:tcPr>
            <w:tcW w:w="1984" w:type="dxa"/>
            <w:vAlign w:val="center"/>
          </w:tcPr>
          <w:p w:rsidR="00CA793C" w:rsidRDefault="00B44179" w:rsidP="0002610B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B44179">
              <w:rPr>
                <w:rFonts w:ascii="楷体" w:eastAsia="楷体" w:hAnsi="楷体" w:cs="宋体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退役大学生士兵免试</w:t>
            </w:r>
            <w:r w:rsidRPr="00B44179">
              <w:rPr>
                <w:rFonts w:ascii="楷体" w:eastAsia="楷体" w:hAnsi="楷体" w:cs="宋体" w:hint="eastAsia"/>
                <w:b/>
                <w:bCs/>
                <w:color w:val="333333"/>
                <w:spacing w:val="8"/>
                <w:kern w:val="0"/>
                <w:sz w:val="24"/>
                <w:szCs w:val="24"/>
              </w:rPr>
              <w:t>计划</w:t>
            </w: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C278C2"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1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120901K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B62073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DD41A5">
              <w:rPr>
                <w:rFonts w:ascii="楷体" w:eastAsia="楷体" w:hAnsi="楷体" w:hint="eastAsia"/>
                <w:sz w:val="24"/>
                <w:szCs w:val="24"/>
              </w:rPr>
              <w:t>旅游管理</w:t>
            </w:r>
          </w:p>
        </w:tc>
        <w:tc>
          <w:tcPr>
            <w:tcW w:w="1839" w:type="dxa"/>
            <w:vMerge w:val="restart"/>
            <w:vAlign w:val="center"/>
          </w:tcPr>
          <w:p w:rsidR="00062FB9" w:rsidRPr="002A10B5" w:rsidRDefault="00066107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  <w:vAlign w:val="center"/>
          </w:tcPr>
          <w:p w:rsidR="00062FB9" w:rsidRPr="00C278C2" w:rsidRDefault="00066107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56</w:t>
            </w: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 w:rsidRPr="00C278C2"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2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C278C2">
              <w:rPr>
                <w:rFonts w:ascii="楷体" w:eastAsia="楷体" w:hAnsi="楷体" w:hint="eastAsia"/>
                <w:sz w:val="24"/>
                <w:szCs w:val="24"/>
              </w:rPr>
              <w:t>101101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2A10B5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A10B5">
              <w:rPr>
                <w:rFonts w:ascii="楷体" w:eastAsia="楷体" w:hAnsi="楷体"/>
                <w:sz w:val="24"/>
                <w:szCs w:val="24"/>
              </w:rPr>
              <w:t>护理学</w:t>
            </w:r>
          </w:p>
        </w:tc>
        <w:tc>
          <w:tcPr>
            <w:tcW w:w="1839" w:type="dxa"/>
            <w:vMerge/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3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082701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食品科学与工程</w:t>
            </w:r>
          </w:p>
        </w:tc>
        <w:tc>
          <w:tcPr>
            <w:tcW w:w="1839" w:type="dxa"/>
            <w:vMerge/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4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080501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能源与动力工程</w:t>
            </w:r>
          </w:p>
        </w:tc>
        <w:tc>
          <w:tcPr>
            <w:tcW w:w="1839" w:type="dxa"/>
            <w:vMerge/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5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090502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园林</w:t>
            </w:r>
          </w:p>
        </w:tc>
        <w:tc>
          <w:tcPr>
            <w:tcW w:w="1839" w:type="dxa"/>
            <w:vMerge/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6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130202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2A10B5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B62073">
              <w:rPr>
                <w:rFonts w:ascii="楷体" w:eastAsia="楷体" w:hAnsi="楷体" w:hint="eastAsia"/>
                <w:sz w:val="24"/>
                <w:szCs w:val="24"/>
              </w:rPr>
              <w:t>音乐学</w:t>
            </w:r>
          </w:p>
        </w:tc>
        <w:tc>
          <w:tcPr>
            <w:tcW w:w="1839" w:type="dxa"/>
            <w:vMerge/>
            <w:vAlign w:val="center"/>
          </w:tcPr>
          <w:p w:rsidR="00062FB9" w:rsidRPr="002A10B5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062FB9" w:rsidRPr="00C278C2" w:rsidTr="00D41AB8">
        <w:trPr>
          <w:trHeight w:val="437"/>
        </w:trPr>
        <w:tc>
          <w:tcPr>
            <w:tcW w:w="838" w:type="dxa"/>
            <w:vAlign w:val="center"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Cs/>
                <w:color w:val="333333"/>
                <w:spacing w:val="8"/>
                <w:kern w:val="0"/>
                <w:sz w:val="24"/>
                <w:szCs w:val="24"/>
              </w:rPr>
              <w:t>7</w:t>
            </w:r>
          </w:p>
        </w:tc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062FB9" w:rsidRPr="00C278C2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100701</w:t>
            </w:r>
          </w:p>
        </w:tc>
        <w:tc>
          <w:tcPr>
            <w:tcW w:w="1989" w:type="dxa"/>
            <w:tcBorders>
              <w:left w:val="single" w:sz="4" w:space="0" w:color="auto"/>
            </w:tcBorders>
            <w:vAlign w:val="center"/>
          </w:tcPr>
          <w:p w:rsidR="00062FB9" w:rsidRPr="002A10B5" w:rsidRDefault="00062FB9" w:rsidP="00163BE3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DD41A5">
              <w:rPr>
                <w:rFonts w:ascii="楷体" w:eastAsia="楷体" w:hAnsi="楷体" w:hint="eastAsia"/>
                <w:sz w:val="24"/>
                <w:szCs w:val="24"/>
              </w:rPr>
              <w:t>药学</w:t>
            </w:r>
          </w:p>
        </w:tc>
        <w:tc>
          <w:tcPr>
            <w:tcW w:w="1839" w:type="dxa"/>
            <w:vMerge/>
            <w:vAlign w:val="center"/>
          </w:tcPr>
          <w:p w:rsidR="00062FB9" w:rsidRPr="00B62073" w:rsidRDefault="00062FB9" w:rsidP="0002610B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62FB9" w:rsidRPr="00C278C2" w:rsidRDefault="00062FB9" w:rsidP="0002610B">
            <w:pPr>
              <w:widowControl/>
              <w:jc w:val="center"/>
              <w:rPr>
                <w:rFonts w:ascii="楷体" w:eastAsia="楷体" w:hAnsi="楷体" w:cs="宋体"/>
                <w:bCs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</w:tbl>
    <w:p w:rsidR="0052070A" w:rsidRDefault="0052070A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</w:p>
    <w:p w:rsidR="00A61E32" w:rsidRPr="00A61E32" w:rsidRDefault="00A61E32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三、测试时间</w:t>
      </w:r>
      <w:r w:rsidR="000C511B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及地点</w:t>
      </w:r>
    </w:p>
    <w:p w:rsidR="00A61E32" w:rsidRPr="00A61E32" w:rsidRDefault="00A61E32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一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测试时间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：</w:t>
      </w:r>
    </w:p>
    <w:p w:rsidR="00F64651" w:rsidRPr="00101822" w:rsidRDefault="00F64651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10182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lastRenderedPageBreak/>
        <w:t>202</w:t>
      </w:r>
      <w:r w:rsidR="007008E7" w:rsidRP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Pr="0010182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年</w:t>
      </w:r>
      <w:r w:rsidR="00360AA8" w:rsidRP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3</w:t>
      </w:r>
      <w:r w:rsidRPr="0010182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月</w:t>
      </w:r>
      <w:r w:rsidR="00AF101C" w:rsidRP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29</w:t>
      </w:r>
      <w:r w:rsidRPr="0010182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日</w:t>
      </w:r>
      <w:r w:rsidRP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9</w:t>
      </w:r>
      <w:r w:rsidRPr="0010182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:</w:t>
      </w:r>
      <w:r w:rsidRP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0</w:t>
      </w:r>
      <w:r w:rsidRPr="0010182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0开始，</w:t>
      </w:r>
      <w:r w:rsidR="004D63F5" w:rsidRP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分两个批次进行。</w:t>
      </w:r>
    </w:p>
    <w:p w:rsidR="004D63F5" w:rsidRPr="00A61E32" w:rsidRDefault="004D63F5" w:rsidP="004D63F5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第一批次：竞赛获奖考生；</w:t>
      </w:r>
    </w:p>
    <w:p w:rsidR="004D63F5" w:rsidRPr="00A61E32" w:rsidRDefault="004D63F5" w:rsidP="004D63F5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第二批次：退役大学生士兵。</w:t>
      </w:r>
    </w:p>
    <w:p w:rsidR="00A61E32" w:rsidRPr="00A61E32" w:rsidRDefault="00A61E32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（二）</w:t>
      </w:r>
      <w:r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测试地点</w:t>
      </w:r>
    </w:p>
    <w:p w:rsidR="00A61E32" w:rsidRPr="00A61E32" w:rsidRDefault="00A61E32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邵阳学院七里坪校区明德楼北楼70</w:t>
      </w:r>
      <w:r w:rsidR="00013C94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9（</w:t>
      </w:r>
      <w:r w:rsidR="00013C94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候考区</w:t>
      </w:r>
      <w:r w:rsidR="00013C94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）、</w:t>
      </w:r>
      <w:r w:rsidR="00013C94" w:rsidRPr="00013C94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北70</w:t>
      </w:r>
      <w:r w:rsidR="00DA3984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6</w:t>
      </w:r>
      <w:r w:rsidR="00013C94" w:rsidRPr="00013C94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录播室</w:t>
      </w:r>
      <w:r w:rsidR="00013C94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（测试室）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E10D1D" w:rsidRPr="0052070A" w:rsidRDefault="00A61E32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四</w:t>
      </w:r>
      <w:r w:rsidR="00E10D1D"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、测试</w:t>
      </w:r>
      <w:r w:rsidR="00EC7BFB"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内容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（一）</w:t>
      </w:r>
      <w:r w:rsidR="00BF649B" w:rsidRPr="0078517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综合素质展示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</w:t>
      </w:r>
      <w:r w:rsidR="00BF649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分钟，分值</w:t>
      </w:r>
      <w:r w:rsidR="00BF649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0分）</w:t>
      </w:r>
    </w:p>
    <w:p w:rsidR="00BF649B" w:rsidRPr="00A61E32" w:rsidRDefault="00BF649B" w:rsidP="00BF649B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78517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综合素质展示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内容：</w:t>
      </w:r>
      <w:r w:rsidRPr="0078517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大学三年学业成绩展示、业余生活展示、兴趣特长展示、专业实践展示，退役大学生士兵要有部队生活展示、竞赛获奖考生要有比赛内容展示。</w:t>
      </w:r>
    </w:p>
    <w:p w:rsidR="00BF649B" w:rsidRPr="00A61E32" w:rsidRDefault="00BF649B" w:rsidP="00BF649B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以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PPT展示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并讲解，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时间控制在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分钟以内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，但</w:t>
      </w:r>
      <w:r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不能出现个人姓名、毕业学校、联系方式等信息。如涉及成绩、荣誉证书等使用图片中有考生姓名和学校等个人信息的，请先进行图片处理，将关键信息遮蔽。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（二）综合能力考核（</w:t>
      </w:r>
      <w:r w:rsidR="00242CC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分钟，分值</w:t>
      </w:r>
      <w:r w:rsidR="00BF649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0分）</w:t>
      </w:r>
    </w:p>
    <w:p w:rsidR="00242CCB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1.随机抽</w:t>
      </w:r>
      <w:proofErr w:type="gramStart"/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题问</w:t>
      </w:r>
      <w:proofErr w:type="gramEnd"/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答</w:t>
      </w:r>
      <w:r w:rsidR="00242CCB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（2.5分钟，分值</w:t>
      </w:r>
      <w:r w:rsidR="00D86513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25</w:t>
      </w:r>
      <w:r w:rsidR="00242CCB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分）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。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考官随机抽选其中一题，由考生进行回答。考生准备如下</w:t>
      </w:r>
      <w:r w:rsidR="00881CF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三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个题目。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题目1：</w:t>
      </w:r>
      <w:r w:rsidR="00100AED"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请</w:t>
      </w:r>
      <w:r w:rsidR="00240B47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谈谈</w:t>
      </w:r>
      <w:r w:rsidR="00100AED"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你</w:t>
      </w:r>
      <w:r w:rsidR="00240B47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将</w:t>
      </w:r>
      <w:r w:rsidR="00123716" w:rsidRPr="00123716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如何处理学习压力和挑战</w:t>
      </w:r>
      <w:r w:rsidR="000F5B2F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题目</w:t>
      </w:r>
      <w:r w:rsidR="007458D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2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：</w:t>
      </w:r>
      <w:r w:rsidR="00100AED"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请</w:t>
      </w:r>
      <w:r w:rsidR="00240B47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谈谈</w:t>
      </w:r>
      <w:r w:rsidR="00100AED" w:rsidRPr="0052070A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你</w:t>
      </w:r>
      <w:r w:rsidR="00123716" w:rsidRPr="00123716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在</w:t>
      </w:r>
      <w:r w:rsidR="00240B47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未来本科学习</w:t>
      </w:r>
      <w:r w:rsidR="00423753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中</w:t>
      </w:r>
      <w:r w:rsidR="00240B47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将采用哪些方式来做好自律</w:t>
      </w:r>
      <w:r w:rsidR="00423753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题目</w:t>
      </w:r>
      <w:r w:rsidR="007458D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3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：请</w:t>
      </w:r>
      <w:r w:rsidR="00091E91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谈谈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你的职业生涯规划。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2.考官现场随机提问（2.5分钟，分值</w:t>
      </w:r>
      <w:r w:rsidR="00D86513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25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分）</w:t>
      </w:r>
    </w:p>
    <w:p w:rsidR="00070EA2" w:rsidRPr="00070EA2" w:rsidRDefault="00070EA2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包括大学阶段（服役期间）的表现情况以及个人基本素质、心理健康状况、从事社会公益、思想政治素质、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lastRenderedPageBreak/>
        <w:t>道德品质等。主要考查考生的应变能力。</w:t>
      </w:r>
    </w:p>
    <w:p w:rsidR="00E10D1D" w:rsidRPr="0052070A" w:rsidRDefault="00A61E32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五</w:t>
      </w:r>
      <w:r w:rsidR="00E10D1D"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、</w:t>
      </w:r>
      <w:r w:rsidRPr="00A61E32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测试流程</w:t>
      </w:r>
    </w:p>
    <w:p w:rsidR="00070EA2" w:rsidRPr="00070EA2" w:rsidRDefault="00244DAD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（一）</w:t>
      </w:r>
      <w:r w:rsidR="00070EA2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考生在考试前半小时到达考场，先抽签确定考试序号，抽签后考生在候考区有序候考。</w:t>
      </w:r>
    </w:p>
    <w:p w:rsidR="00070EA2" w:rsidRPr="00070EA2" w:rsidRDefault="00244DAD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二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）</w:t>
      </w:r>
      <w:r w:rsidR="00070EA2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考生在候考区进行个人身份核验及人证（身份证）合一核验，提交《考生诚信承诺书》。</w:t>
      </w:r>
    </w:p>
    <w:p w:rsidR="00070EA2" w:rsidRDefault="00F222A5" w:rsidP="00070EA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三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）考生</w:t>
      </w:r>
      <w:r w:rsidR="00070EA2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按抽签顺序依次进入考场参加测试。</w:t>
      </w:r>
    </w:p>
    <w:p w:rsidR="004F00CE" w:rsidRPr="00070EA2" w:rsidRDefault="004F00CE" w:rsidP="004F00C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四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）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考生</w:t>
      </w:r>
      <w:r w:rsidR="00F222A5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测试完成后，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不得将测试内容向其他考生透露或在网络传播。</w:t>
      </w:r>
    </w:p>
    <w:p w:rsidR="00A61E32" w:rsidRPr="0052070A" w:rsidRDefault="00F222A5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六</w:t>
      </w:r>
      <w:r w:rsidR="00A61E32"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、</w:t>
      </w:r>
      <w:r w:rsidR="00A61E32" w:rsidRPr="00A61E32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测试评分</w:t>
      </w:r>
    </w:p>
    <w:p w:rsidR="00A61E32" w:rsidRPr="00A61E32" w:rsidRDefault="00244DAD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（一）</w:t>
      </w:r>
      <w:r w:rsidR="00242CC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测试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评委评分。学校从202</w:t>
      </w:r>
      <w:r w:rsidR="00431E36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年专升本评委库中随机</w:t>
      </w:r>
      <w:r w:rsidR="00A61E32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抽取专家组成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评委组，</w:t>
      </w:r>
      <w:r w:rsidR="00A61E32"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分</w:t>
      </w:r>
      <w:r w:rsidR="0066578F" w:rsidRPr="0078517B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综合素质展示</w:t>
      </w:r>
      <w:r w:rsidR="00A61E32"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、</w:t>
      </w:r>
      <w:r w:rsidR="0066578F"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综合能力考核</w:t>
      </w:r>
      <w:r w:rsidR="0066578F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二</w:t>
      </w:r>
      <w:r w:rsidR="00A61E32" w:rsidRPr="00A61E3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个模块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分别打分，分数</w:t>
      </w:r>
      <w:r w:rsid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可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精确到小数点后一位。</w:t>
      </w:r>
    </w:p>
    <w:p w:rsidR="00FD409A" w:rsidRPr="0052070A" w:rsidRDefault="00244DAD" w:rsidP="00A61E32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（</w:t>
      </w:r>
      <w:r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二</w:t>
      </w:r>
      <w:r w:rsidRPr="00070EA2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）</w:t>
      </w:r>
      <w:r w:rsidR="009B1EF0"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综合测试成绩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计算。取</w:t>
      </w:r>
      <w:r w:rsidR="00A83018" w:rsidRPr="00A8301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评</w:t>
      </w:r>
      <w:r w:rsidR="00A83018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委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平均分为考生</w:t>
      </w:r>
      <w:r w:rsidR="006F7538"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综合测试成绩</w:t>
      </w:r>
      <w:r w:rsidR="00A61E32" w:rsidRPr="00A61E3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E10D1D" w:rsidRPr="0052070A" w:rsidRDefault="00F222A5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七</w:t>
      </w:r>
      <w:r w:rsidR="00E10D1D"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、</w:t>
      </w:r>
      <w:r w:rsidR="005F054E" w:rsidRPr="005F054E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录取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一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录取按照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“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公开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、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公平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、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公正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”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原则及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“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学校负责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、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招办监督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”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的管理机制组织开展录取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（二）根据免试生的实际报考人数，分竞赛生和退役大学生士兵两类进行录取</w:t>
      </w:r>
      <w:r w:rsidRPr="00207101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（三）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根据综合测试成绩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结合考生志愿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、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高职</w:t>
      </w:r>
      <w:r w:rsidR="00C010F0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（专科）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在校及服役期间的表现等情况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综合评价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择优录取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（四）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退役大学生士兵荣立</w:t>
      </w:r>
      <w:r w:rsidR="00101822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个人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三等功及以上的考生优先录取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（五）最后再将录取的免试生按系统里填报的个人专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lastRenderedPageBreak/>
        <w:t>业志愿，编入我校202</w:t>
      </w:r>
      <w:r w:rsidR="00CD08B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4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年专升</w:t>
      </w:r>
      <w:proofErr w:type="gramStart"/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本相关</w:t>
      </w:r>
      <w:proofErr w:type="gramEnd"/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招生专业。</w:t>
      </w:r>
      <w:r w:rsidRPr="00AF101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有免试生招生计划的各专业录取的免试</w:t>
      </w:r>
      <w:proofErr w:type="gramStart"/>
      <w:r w:rsidRPr="00AF101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生数量</w:t>
      </w:r>
      <w:proofErr w:type="gramEnd"/>
      <w:r w:rsidRPr="00AF101C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原则上不受限制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（六）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录取时间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：</w:t>
      </w:r>
      <w:r w:rsidR="00360AA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3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月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3</w:t>
      </w:r>
      <w:r w:rsidR="00360AA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1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日前完成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2070A" w:rsidRDefault="00F222A5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b/>
          <w:spacing w:val="4"/>
          <w:kern w:val="2"/>
          <w:sz w:val="32"/>
          <w:szCs w:val="32"/>
          <w:lang w:val="en-US"/>
        </w:rPr>
      </w:pPr>
      <w:r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八</w:t>
      </w:r>
      <w:r w:rsidR="005F054E" w:rsidRPr="0052070A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、</w:t>
      </w:r>
      <w:r w:rsidR="005F054E" w:rsidRPr="005F054E">
        <w:rPr>
          <w:rFonts w:ascii="仿宋" w:eastAsia="仿宋" w:hAnsi="仿宋" w:hint="eastAsia"/>
          <w:b/>
          <w:spacing w:val="4"/>
          <w:kern w:val="2"/>
          <w:sz w:val="32"/>
          <w:szCs w:val="32"/>
          <w:lang w:val="en-US"/>
        </w:rPr>
        <w:t>其它事项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一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退役大学生士兵荣立</w:t>
      </w:r>
      <w:r w:rsidR="00391AA1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个人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三等功及以上的考生可免于参加职业适应性测试或职业技能测试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CD08B8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二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="00CD08B8" w:rsidRPr="00CD08B8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第一次填报志愿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报考我校但未被录取的免试生还可参加我校组织的统一考试及录取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三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对在招生考试过程中违规违纪的考生，按照《国家教育考试违规处理办法》《普通高等学校招生违规行为处理暂行办法》等规定严肃处理。对有弄虚作假等作弊行为的考生，将取消相关考试的免试录取资格，同时通报湖南省教育厅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经查实</w:t>
      </w:r>
      <w:proofErr w:type="gramStart"/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属提供</w:t>
      </w:r>
      <w:proofErr w:type="gramEnd"/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虚假材料、替考、冒名顶替入学等违规行为的，取消该生录取资格，并通报给湖南省教育厅倒查追责，依法处理。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四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本方案发布后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如果有关招生政策有所调整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以主管部门公布的最新政策为准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五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咨询方式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：邵阳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学院教务处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考试中心，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联系人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：曾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老师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、罗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老师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，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联系电话：073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9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-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5430031。</w:t>
      </w:r>
    </w:p>
    <w:p w:rsidR="005F054E" w:rsidRPr="005F054E" w:rsidRDefault="005F054E" w:rsidP="005F054E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（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六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）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本方案由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邵阳</w:t>
      </w:r>
      <w:r w:rsidRPr="005F054E">
        <w:rPr>
          <w:rFonts w:ascii="仿宋" w:eastAsia="仿宋" w:hAnsi="仿宋"/>
          <w:spacing w:val="4"/>
          <w:kern w:val="2"/>
          <w:sz w:val="32"/>
          <w:szCs w:val="32"/>
          <w:lang w:val="en-US"/>
        </w:rPr>
        <w:t>学院负责解释</w:t>
      </w:r>
      <w:r w:rsidRPr="005F054E">
        <w:rPr>
          <w:rFonts w:ascii="仿宋" w:eastAsia="仿宋" w:hAnsi="仿宋" w:hint="eastAsia"/>
          <w:spacing w:val="4"/>
          <w:kern w:val="2"/>
          <w:sz w:val="32"/>
          <w:szCs w:val="32"/>
          <w:lang w:val="en-US"/>
        </w:rPr>
        <w:t>。</w:t>
      </w:r>
    </w:p>
    <w:p w:rsidR="0064710C" w:rsidRPr="0052070A" w:rsidRDefault="0064710C" w:rsidP="0052070A">
      <w:pPr>
        <w:pStyle w:val="aa"/>
        <w:snapToGrid w:val="0"/>
        <w:spacing w:line="520" w:lineRule="exact"/>
        <w:ind w:right="272" w:firstLine="641"/>
        <w:jc w:val="both"/>
        <w:rPr>
          <w:rFonts w:ascii="仿宋" w:eastAsia="仿宋" w:hAnsi="仿宋"/>
          <w:spacing w:val="4"/>
          <w:kern w:val="2"/>
          <w:sz w:val="32"/>
          <w:szCs w:val="32"/>
          <w:lang w:val="en-US"/>
        </w:rPr>
      </w:pPr>
    </w:p>
    <w:p w:rsidR="00E10D1D" w:rsidRPr="0052070A" w:rsidRDefault="003270A1" w:rsidP="0052070A">
      <w:pPr>
        <w:spacing w:line="520" w:lineRule="exact"/>
        <w:ind w:right="480"/>
        <w:jc w:val="right"/>
        <w:rPr>
          <w:rFonts w:ascii="仿宋" w:eastAsia="仿宋" w:hAnsi="仿宋" w:cs="仿宋"/>
          <w:sz w:val="32"/>
          <w:szCs w:val="32"/>
        </w:rPr>
      </w:pPr>
      <w:r w:rsidRPr="0052070A">
        <w:rPr>
          <w:rFonts w:ascii="仿宋" w:eastAsia="仿宋" w:hAnsi="仿宋" w:cs="仿宋" w:hint="eastAsia"/>
          <w:sz w:val="32"/>
          <w:szCs w:val="32"/>
        </w:rPr>
        <w:t>邵阳</w:t>
      </w:r>
      <w:r w:rsidR="00E10D1D" w:rsidRPr="0052070A">
        <w:rPr>
          <w:rFonts w:ascii="仿宋" w:eastAsia="仿宋" w:hAnsi="仿宋" w:cs="仿宋" w:hint="eastAsia"/>
          <w:sz w:val="32"/>
          <w:szCs w:val="32"/>
        </w:rPr>
        <w:t>学院</w:t>
      </w:r>
    </w:p>
    <w:p w:rsidR="00E10D1D" w:rsidRPr="0052070A" w:rsidRDefault="00E10D1D" w:rsidP="0052070A">
      <w:pPr>
        <w:spacing w:line="520" w:lineRule="exact"/>
        <w:jc w:val="right"/>
        <w:rPr>
          <w:rFonts w:ascii="仿宋" w:eastAsia="仿宋" w:hAnsi="仿宋" w:cs="仿宋"/>
          <w:sz w:val="32"/>
          <w:szCs w:val="32"/>
        </w:rPr>
      </w:pPr>
      <w:r w:rsidRPr="0052070A">
        <w:rPr>
          <w:rFonts w:ascii="仿宋" w:eastAsia="仿宋" w:hAnsi="仿宋" w:cs="仿宋" w:hint="eastAsia"/>
          <w:sz w:val="32"/>
          <w:szCs w:val="32"/>
        </w:rPr>
        <w:t>202</w:t>
      </w:r>
      <w:r w:rsidR="00360AA8">
        <w:rPr>
          <w:rFonts w:ascii="仿宋" w:eastAsia="仿宋" w:hAnsi="仿宋" w:cs="仿宋" w:hint="eastAsia"/>
          <w:sz w:val="32"/>
          <w:szCs w:val="32"/>
        </w:rPr>
        <w:t>4</w:t>
      </w:r>
      <w:r w:rsidRPr="0052070A">
        <w:rPr>
          <w:rFonts w:ascii="仿宋" w:eastAsia="仿宋" w:hAnsi="仿宋" w:cs="仿宋" w:hint="eastAsia"/>
          <w:sz w:val="32"/>
          <w:szCs w:val="32"/>
        </w:rPr>
        <w:t>年</w:t>
      </w:r>
      <w:r w:rsidR="00CD2073">
        <w:rPr>
          <w:rFonts w:ascii="仿宋" w:eastAsia="仿宋" w:hAnsi="仿宋" w:cs="仿宋" w:hint="eastAsia"/>
          <w:sz w:val="32"/>
          <w:szCs w:val="32"/>
        </w:rPr>
        <w:t>3</w:t>
      </w:r>
      <w:r w:rsidRPr="0052070A">
        <w:rPr>
          <w:rFonts w:ascii="仿宋" w:eastAsia="仿宋" w:hAnsi="仿宋" w:cs="仿宋" w:hint="eastAsia"/>
          <w:sz w:val="32"/>
          <w:szCs w:val="32"/>
        </w:rPr>
        <w:t>月</w:t>
      </w:r>
      <w:r w:rsidR="00360AA8">
        <w:rPr>
          <w:rFonts w:ascii="仿宋" w:eastAsia="仿宋" w:hAnsi="仿宋" w:cs="仿宋" w:hint="eastAsia"/>
          <w:sz w:val="32"/>
          <w:szCs w:val="32"/>
        </w:rPr>
        <w:t>24</w:t>
      </w:r>
      <w:r w:rsidRPr="0052070A">
        <w:rPr>
          <w:rFonts w:ascii="仿宋" w:eastAsia="仿宋" w:hAnsi="仿宋" w:cs="仿宋" w:hint="eastAsia"/>
          <w:sz w:val="32"/>
          <w:szCs w:val="32"/>
        </w:rPr>
        <w:t>日</w:t>
      </w:r>
    </w:p>
    <w:p w:rsidR="00845478" w:rsidRPr="00E10D1D" w:rsidRDefault="00845478"/>
    <w:sectPr w:rsidR="00845478" w:rsidRPr="00E10D1D" w:rsidSect="00915B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48F" w:rsidRDefault="00EB448F" w:rsidP="007A5C36">
      <w:r>
        <w:separator/>
      </w:r>
    </w:p>
  </w:endnote>
  <w:endnote w:type="continuationSeparator" w:id="0">
    <w:p w:rsidR="00EB448F" w:rsidRDefault="00EB448F" w:rsidP="007A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18" w:rsidRDefault="00A8301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815069"/>
      <w:docPartObj>
        <w:docPartGallery w:val="Page Numbers (Bottom of Page)"/>
        <w:docPartUnique/>
      </w:docPartObj>
    </w:sdtPr>
    <w:sdtEndPr/>
    <w:sdtContent>
      <w:p w:rsidR="00FF1D46" w:rsidRDefault="00FF1D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363" w:rsidRPr="00275363">
          <w:rPr>
            <w:noProof/>
            <w:lang w:val="zh-CN"/>
          </w:rPr>
          <w:t>2</w:t>
        </w:r>
        <w:r>
          <w:fldChar w:fldCharType="end"/>
        </w:r>
      </w:p>
    </w:sdtContent>
  </w:sdt>
  <w:p w:rsidR="00FF1D46" w:rsidRDefault="00FF1D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18" w:rsidRDefault="00A830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48F" w:rsidRDefault="00EB448F" w:rsidP="007A5C36">
      <w:r>
        <w:separator/>
      </w:r>
    </w:p>
  </w:footnote>
  <w:footnote w:type="continuationSeparator" w:id="0">
    <w:p w:rsidR="00EB448F" w:rsidRDefault="00EB448F" w:rsidP="007A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18" w:rsidRDefault="00A8301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C36" w:rsidRDefault="007A5C36" w:rsidP="00275363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018" w:rsidRDefault="00A8301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0D1D"/>
    <w:rsid w:val="00013C94"/>
    <w:rsid w:val="000249E9"/>
    <w:rsid w:val="00047F2C"/>
    <w:rsid w:val="00062FB9"/>
    <w:rsid w:val="00066107"/>
    <w:rsid w:val="00070EA2"/>
    <w:rsid w:val="00071CF4"/>
    <w:rsid w:val="00081156"/>
    <w:rsid w:val="00091E91"/>
    <w:rsid w:val="000C511B"/>
    <w:rsid w:val="000D3105"/>
    <w:rsid w:val="000D4245"/>
    <w:rsid w:val="000E7485"/>
    <w:rsid w:val="000F5B2F"/>
    <w:rsid w:val="00100AED"/>
    <w:rsid w:val="00101822"/>
    <w:rsid w:val="00103974"/>
    <w:rsid w:val="00123716"/>
    <w:rsid w:val="001254D6"/>
    <w:rsid w:val="00150406"/>
    <w:rsid w:val="001550B4"/>
    <w:rsid w:val="00171A70"/>
    <w:rsid w:val="001B3BD6"/>
    <w:rsid w:val="001B5E0C"/>
    <w:rsid w:val="001B69E1"/>
    <w:rsid w:val="001D378E"/>
    <w:rsid w:val="001E3791"/>
    <w:rsid w:val="00207101"/>
    <w:rsid w:val="00240B47"/>
    <w:rsid w:val="00242CCB"/>
    <w:rsid w:val="00244DAD"/>
    <w:rsid w:val="00275363"/>
    <w:rsid w:val="002B4A9F"/>
    <w:rsid w:val="002C2073"/>
    <w:rsid w:val="0032241F"/>
    <w:rsid w:val="00322EE3"/>
    <w:rsid w:val="003270A1"/>
    <w:rsid w:val="00336F99"/>
    <w:rsid w:val="00337BFA"/>
    <w:rsid w:val="0034688E"/>
    <w:rsid w:val="00360AA8"/>
    <w:rsid w:val="003616EE"/>
    <w:rsid w:val="00365063"/>
    <w:rsid w:val="00382C39"/>
    <w:rsid w:val="00391AA1"/>
    <w:rsid w:val="003E4195"/>
    <w:rsid w:val="003E7BA7"/>
    <w:rsid w:val="00421D15"/>
    <w:rsid w:val="00423753"/>
    <w:rsid w:val="00423ED2"/>
    <w:rsid w:val="00431E36"/>
    <w:rsid w:val="00452A9B"/>
    <w:rsid w:val="004675F3"/>
    <w:rsid w:val="004709A0"/>
    <w:rsid w:val="00493E4D"/>
    <w:rsid w:val="00495357"/>
    <w:rsid w:val="00496F90"/>
    <w:rsid w:val="004A42B2"/>
    <w:rsid w:val="004B19CB"/>
    <w:rsid w:val="004B3696"/>
    <w:rsid w:val="004C0A20"/>
    <w:rsid w:val="004D63F5"/>
    <w:rsid w:val="004F00CE"/>
    <w:rsid w:val="004F0920"/>
    <w:rsid w:val="0052070A"/>
    <w:rsid w:val="00537CC5"/>
    <w:rsid w:val="005437E9"/>
    <w:rsid w:val="00544750"/>
    <w:rsid w:val="005515E4"/>
    <w:rsid w:val="00553483"/>
    <w:rsid w:val="005678BA"/>
    <w:rsid w:val="00572E9B"/>
    <w:rsid w:val="005921E0"/>
    <w:rsid w:val="005A295A"/>
    <w:rsid w:val="005C0656"/>
    <w:rsid w:val="005C4F1B"/>
    <w:rsid w:val="005D75D9"/>
    <w:rsid w:val="005F054E"/>
    <w:rsid w:val="005F77B9"/>
    <w:rsid w:val="00604E93"/>
    <w:rsid w:val="00624374"/>
    <w:rsid w:val="00631E43"/>
    <w:rsid w:val="00643D6D"/>
    <w:rsid w:val="00644162"/>
    <w:rsid w:val="0064710C"/>
    <w:rsid w:val="006479D9"/>
    <w:rsid w:val="0065622E"/>
    <w:rsid w:val="00663BB3"/>
    <w:rsid w:val="00664A45"/>
    <w:rsid w:val="0066578F"/>
    <w:rsid w:val="006B5CF0"/>
    <w:rsid w:val="006D03E8"/>
    <w:rsid w:val="006F7538"/>
    <w:rsid w:val="007008E7"/>
    <w:rsid w:val="00707593"/>
    <w:rsid w:val="00707CB0"/>
    <w:rsid w:val="00717DF8"/>
    <w:rsid w:val="00725394"/>
    <w:rsid w:val="0074250D"/>
    <w:rsid w:val="007458DB"/>
    <w:rsid w:val="007558E7"/>
    <w:rsid w:val="00757F2A"/>
    <w:rsid w:val="007727B7"/>
    <w:rsid w:val="007744FE"/>
    <w:rsid w:val="007866A6"/>
    <w:rsid w:val="007A29B9"/>
    <w:rsid w:val="007A5C36"/>
    <w:rsid w:val="007C32E7"/>
    <w:rsid w:val="007C33EF"/>
    <w:rsid w:val="007D2A20"/>
    <w:rsid w:val="007E76D5"/>
    <w:rsid w:val="007F4C99"/>
    <w:rsid w:val="008037CA"/>
    <w:rsid w:val="008341E5"/>
    <w:rsid w:val="00845478"/>
    <w:rsid w:val="008613F4"/>
    <w:rsid w:val="00874724"/>
    <w:rsid w:val="00881CFB"/>
    <w:rsid w:val="008A2F41"/>
    <w:rsid w:val="008B4961"/>
    <w:rsid w:val="008B55CF"/>
    <w:rsid w:val="008B5EF8"/>
    <w:rsid w:val="008C19B5"/>
    <w:rsid w:val="008D1CD5"/>
    <w:rsid w:val="008D266B"/>
    <w:rsid w:val="008E157F"/>
    <w:rsid w:val="0090066C"/>
    <w:rsid w:val="009119A9"/>
    <w:rsid w:val="00915BC3"/>
    <w:rsid w:val="0092272D"/>
    <w:rsid w:val="00924E15"/>
    <w:rsid w:val="009378FA"/>
    <w:rsid w:val="00962C69"/>
    <w:rsid w:val="00990C9F"/>
    <w:rsid w:val="009A35C8"/>
    <w:rsid w:val="009B1EF0"/>
    <w:rsid w:val="009E54F3"/>
    <w:rsid w:val="009F4F5E"/>
    <w:rsid w:val="00A036BB"/>
    <w:rsid w:val="00A1106A"/>
    <w:rsid w:val="00A13947"/>
    <w:rsid w:val="00A41A8C"/>
    <w:rsid w:val="00A41F02"/>
    <w:rsid w:val="00A50A8B"/>
    <w:rsid w:val="00A61E32"/>
    <w:rsid w:val="00A665F9"/>
    <w:rsid w:val="00A70404"/>
    <w:rsid w:val="00A83018"/>
    <w:rsid w:val="00A85BC0"/>
    <w:rsid w:val="00A9346A"/>
    <w:rsid w:val="00AA03EA"/>
    <w:rsid w:val="00AB17F8"/>
    <w:rsid w:val="00AC67D5"/>
    <w:rsid w:val="00AF101C"/>
    <w:rsid w:val="00B015A3"/>
    <w:rsid w:val="00B02C67"/>
    <w:rsid w:val="00B05BE8"/>
    <w:rsid w:val="00B341AD"/>
    <w:rsid w:val="00B44179"/>
    <w:rsid w:val="00B462C0"/>
    <w:rsid w:val="00B5256F"/>
    <w:rsid w:val="00B8228A"/>
    <w:rsid w:val="00BC217D"/>
    <w:rsid w:val="00BE1750"/>
    <w:rsid w:val="00BF5F81"/>
    <w:rsid w:val="00BF649B"/>
    <w:rsid w:val="00C010F0"/>
    <w:rsid w:val="00C01571"/>
    <w:rsid w:val="00C13963"/>
    <w:rsid w:val="00C46EC2"/>
    <w:rsid w:val="00C74C69"/>
    <w:rsid w:val="00CA33D1"/>
    <w:rsid w:val="00CA793C"/>
    <w:rsid w:val="00CD08B8"/>
    <w:rsid w:val="00CD2073"/>
    <w:rsid w:val="00CD7C02"/>
    <w:rsid w:val="00CE4F25"/>
    <w:rsid w:val="00D036E4"/>
    <w:rsid w:val="00D17AF4"/>
    <w:rsid w:val="00D41AB8"/>
    <w:rsid w:val="00D45F63"/>
    <w:rsid w:val="00D73AB8"/>
    <w:rsid w:val="00D74219"/>
    <w:rsid w:val="00D86513"/>
    <w:rsid w:val="00DA05BA"/>
    <w:rsid w:val="00DA0CF2"/>
    <w:rsid w:val="00DA227D"/>
    <w:rsid w:val="00DA3984"/>
    <w:rsid w:val="00DB6C7E"/>
    <w:rsid w:val="00DE2D60"/>
    <w:rsid w:val="00E10D1D"/>
    <w:rsid w:val="00E23A0F"/>
    <w:rsid w:val="00E83A91"/>
    <w:rsid w:val="00E94CD7"/>
    <w:rsid w:val="00EA5F71"/>
    <w:rsid w:val="00EB448F"/>
    <w:rsid w:val="00EB6176"/>
    <w:rsid w:val="00EC7BFB"/>
    <w:rsid w:val="00EF71D6"/>
    <w:rsid w:val="00F14C8B"/>
    <w:rsid w:val="00F222A5"/>
    <w:rsid w:val="00F31C84"/>
    <w:rsid w:val="00F32028"/>
    <w:rsid w:val="00F350F2"/>
    <w:rsid w:val="00F64651"/>
    <w:rsid w:val="00F82C06"/>
    <w:rsid w:val="00FD409A"/>
    <w:rsid w:val="00FF1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0D1D"/>
    <w:rPr>
      <w:b/>
      <w:bCs/>
    </w:rPr>
  </w:style>
  <w:style w:type="paragraph" w:customStyle="1" w:styleId="listparagraph">
    <w:name w:val="listparagraph"/>
    <w:basedOn w:val="a"/>
    <w:rsid w:val="00E10D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unhideWhenUsed/>
    <w:rsid w:val="00E10D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jp">
    <w:name w:val="tjp"/>
    <w:basedOn w:val="a"/>
    <w:rsid w:val="00E10D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10D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10D1D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7A5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A5C3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A5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A5C36"/>
    <w:rPr>
      <w:sz w:val="18"/>
      <w:szCs w:val="18"/>
    </w:rPr>
  </w:style>
  <w:style w:type="character" w:styleId="a8">
    <w:name w:val="Hyperlink"/>
    <w:basedOn w:val="a0"/>
    <w:uiPriority w:val="99"/>
    <w:unhideWhenUsed/>
    <w:rsid w:val="003270A1"/>
    <w:rPr>
      <w:strike w:val="0"/>
      <w:dstrike w:val="0"/>
      <w:color w:val="0000FF"/>
      <w:u w:val="none"/>
      <w:effect w:val="none"/>
    </w:rPr>
  </w:style>
  <w:style w:type="table" w:styleId="a9">
    <w:name w:val="Table Grid"/>
    <w:basedOn w:val="a1"/>
    <w:uiPriority w:val="59"/>
    <w:rsid w:val="003270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Char2"/>
    <w:rsid w:val="0052070A"/>
    <w:pPr>
      <w:autoSpaceDE w:val="0"/>
      <w:autoSpaceDN w:val="0"/>
      <w:adjustRightInd w:val="0"/>
      <w:spacing w:line="500" w:lineRule="exact"/>
      <w:jc w:val="center"/>
    </w:pPr>
    <w:rPr>
      <w:rFonts w:ascii="Times New Roman" w:eastAsia="宋体" w:hAnsi="Times New Roman" w:cs="Times New Roman"/>
      <w:kern w:val="0"/>
      <w:sz w:val="28"/>
      <w:szCs w:val="28"/>
      <w:lang w:val="zh-CN"/>
    </w:rPr>
  </w:style>
  <w:style w:type="character" w:customStyle="1" w:styleId="Char2">
    <w:name w:val="正文文本 Char"/>
    <w:basedOn w:val="a0"/>
    <w:link w:val="aa"/>
    <w:qFormat/>
    <w:rsid w:val="0052070A"/>
    <w:rPr>
      <w:rFonts w:ascii="Times New Roman" w:eastAsia="宋体" w:hAnsi="Times New Roman" w:cs="Times New Roman"/>
      <w:kern w:val="0"/>
      <w:sz w:val="28"/>
      <w:szCs w:val="28"/>
      <w:lang w:val="zh-CN"/>
    </w:rPr>
  </w:style>
  <w:style w:type="paragraph" w:styleId="ab">
    <w:name w:val="No Spacing"/>
    <w:link w:val="Char3"/>
    <w:uiPriority w:val="1"/>
    <w:qFormat/>
    <w:rsid w:val="00FF1D46"/>
    <w:rPr>
      <w:kern w:val="0"/>
      <w:sz w:val="22"/>
    </w:rPr>
  </w:style>
  <w:style w:type="character" w:customStyle="1" w:styleId="Char3">
    <w:name w:val="无间隔 Char"/>
    <w:basedOn w:val="a0"/>
    <w:link w:val="ab"/>
    <w:uiPriority w:val="1"/>
    <w:rsid w:val="00FF1D46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3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7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69A2-04EE-4841-A3F5-DE5E941D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4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lint</cp:lastModifiedBy>
  <cp:revision>250</cp:revision>
  <cp:lastPrinted>2024-03-25T01:32:00Z</cp:lastPrinted>
  <dcterms:created xsi:type="dcterms:W3CDTF">2022-03-22T09:04:00Z</dcterms:created>
  <dcterms:modified xsi:type="dcterms:W3CDTF">2024-03-25T01:45:00Z</dcterms:modified>
</cp:coreProperties>
</file>